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7A" w:rsidRPr="00BB7103" w:rsidRDefault="00F45A7A" w:rsidP="00F45A7A">
      <w:pPr>
        <w:pStyle w:val="NormalnyWeb"/>
        <w:spacing w:before="0" w:beforeAutospacing="0" w:after="0" w:afterAutospacing="0" w:line="300" w:lineRule="exact"/>
        <w:rPr>
          <w:rFonts w:asciiTheme="minorHAnsi" w:hAnsiTheme="minorHAnsi"/>
          <w:sz w:val="22"/>
          <w:szCs w:val="22"/>
        </w:rPr>
      </w:pPr>
      <w:proofErr w:type="spellStart"/>
      <w:r w:rsidRPr="00BB7103">
        <w:rPr>
          <w:rFonts w:asciiTheme="minorHAnsi" w:hAnsiTheme="minorHAnsi"/>
          <w:sz w:val="22"/>
          <w:szCs w:val="22"/>
        </w:rPr>
        <w:t>Hendrik</w:t>
      </w:r>
      <w:proofErr w:type="spellEnd"/>
      <w:r w:rsidRPr="00BB7103">
        <w:rPr>
          <w:rFonts w:asciiTheme="minorHAnsi" w:hAnsiTheme="minorHAnsi"/>
          <w:sz w:val="22"/>
          <w:szCs w:val="22"/>
        </w:rPr>
        <w:t xml:space="preserve"> </w:t>
      </w:r>
      <w:proofErr w:type="spellStart"/>
      <w:r w:rsidRPr="00BB7103">
        <w:rPr>
          <w:rFonts w:asciiTheme="minorHAnsi" w:hAnsiTheme="minorHAnsi"/>
          <w:sz w:val="22"/>
          <w:szCs w:val="22"/>
        </w:rPr>
        <w:t>Schoukens</w:t>
      </w:r>
      <w:proofErr w:type="spellEnd"/>
      <w:r w:rsidRPr="00BB7103">
        <w:rPr>
          <w:rFonts w:asciiTheme="minorHAnsi" w:hAnsiTheme="minorHAnsi"/>
          <w:sz w:val="22"/>
          <w:szCs w:val="22"/>
        </w:rPr>
        <w:t xml:space="preserve"> graduated as a Master in Law at the Catholic University of Leuven in 2005 (magna cum laude). In 2007, he graduated as Master in Environmental Law (summa cum laude) at Ghent University. In 2010, he received his complementary Master’s Degree in Environmental Law at the </w:t>
      </w:r>
      <w:proofErr w:type="spellStart"/>
      <w:r w:rsidRPr="00BB7103">
        <w:rPr>
          <w:rFonts w:asciiTheme="minorHAnsi" w:hAnsiTheme="minorHAnsi"/>
          <w:sz w:val="22"/>
          <w:szCs w:val="22"/>
        </w:rPr>
        <w:t>Facultés</w:t>
      </w:r>
      <w:proofErr w:type="spellEnd"/>
      <w:r w:rsidRPr="00BB7103">
        <w:rPr>
          <w:rFonts w:asciiTheme="minorHAnsi" w:hAnsiTheme="minorHAnsi"/>
          <w:sz w:val="22"/>
          <w:szCs w:val="22"/>
        </w:rPr>
        <w:t xml:space="preserve"> </w:t>
      </w:r>
      <w:proofErr w:type="spellStart"/>
      <w:r w:rsidRPr="00BB7103">
        <w:rPr>
          <w:rFonts w:asciiTheme="minorHAnsi" w:hAnsiTheme="minorHAnsi"/>
          <w:sz w:val="22"/>
          <w:szCs w:val="22"/>
        </w:rPr>
        <w:t>Universitaires</w:t>
      </w:r>
      <w:proofErr w:type="spellEnd"/>
      <w:r w:rsidRPr="00BB7103">
        <w:rPr>
          <w:rFonts w:asciiTheme="minorHAnsi" w:hAnsiTheme="minorHAnsi"/>
          <w:sz w:val="22"/>
          <w:szCs w:val="22"/>
        </w:rPr>
        <w:t xml:space="preserve"> Saint-Louis and the Catholic University of Louvain (magna cum laude).</w:t>
      </w:r>
    </w:p>
    <w:p w:rsidR="00F45A7A" w:rsidRPr="00BB7103" w:rsidRDefault="00F45A7A" w:rsidP="00F45A7A">
      <w:pPr>
        <w:pStyle w:val="NormalnyWeb"/>
        <w:spacing w:before="0" w:beforeAutospacing="0" w:after="0" w:afterAutospacing="0" w:line="300" w:lineRule="exact"/>
        <w:rPr>
          <w:rFonts w:asciiTheme="minorHAnsi" w:hAnsiTheme="minorHAnsi"/>
          <w:sz w:val="22"/>
          <w:szCs w:val="22"/>
        </w:rPr>
      </w:pPr>
      <w:r w:rsidRPr="00BB7103">
        <w:rPr>
          <w:rFonts w:asciiTheme="minorHAnsi" w:hAnsiTheme="minorHAnsi"/>
          <w:sz w:val="22"/>
          <w:szCs w:val="22"/>
        </w:rPr>
        <w:t xml:space="preserve">Since January 2006, he has been working as an environmental lawyer at LDR </w:t>
      </w:r>
      <w:proofErr w:type="spellStart"/>
      <w:r w:rsidRPr="00BB7103">
        <w:rPr>
          <w:rFonts w:asciiTheme="minorHAnsi" w:hAnsiTheme="minorHAnsi"/>
          <w:sz w:val="22"/>
          <w:szCs w:val="22"/>
        </w:rPr>
        <w:t>Advocaten</w:t>
      </w:r>
      <w:proofErr w:type="spellEnd"/>
      <w:r w:rsidRPr="00BB7103">
        <w:rPr>
          <w:rFonts w:asciiTheme="minorHAnsi" w:hAnsiTheme="minorHAnsi"/>
          <w:sz w:val="22"/>
          <w:szCs w:val="22"/>
        </w:rPr>
        <w:t>, where he focuses on biodiversity-related cases. In 2011, he co-authored the first edition of the handbook of Biodiversity Law within the Flemish Region.</w:t>
      </w:r>
    </w:p>
    <w:p w:rsidR="00F45A7A" w:rsidRPr="00BB7103" w:rsidRDefault="00F45A7A" w:rsidP="00F45A7A">
      <w:pPr>
        <w:pStyle w:val="NormalnyWeb"/>
        <w:spacing w:before="0" w:beforeAutospacing="0" w:after="0" w:afterAutospacing="0" w:line="300" w:lineRule="exact"/>
        <w:rPr>
          <w:rFonts w:asciiTheme="minorHAnsi" w:hAnsiTheme="minorHAnsi"/>
          <w:sz w:val="22"/>
          <w:szCs w:val="22"/>
        </w:rPr>
      </w:pPr>
      <w:r w:rsidRPr="00BB7103">
        <w:rPr>
          <w:rFonts w:asciiTheme="minorHAnsi" w:hAnsiTheme="minorHAnsi"/>
          <w:sz w:val="22"/>
          <w:szCs w:val="22"/>
        </w:rPr>
        <w:t xml:space="preserve">Since June 2007, </w:t>
      </w:r>
      <w:proofErr w:type="spellStart"/>
      <w:r w:rsidRPr="00BB7103">
        <w:rPr>
          <w:rFonts w:asciiTheme="minorHAnsi" w:hAnsiTheme="minorHAnsi"/>
          <w:sz w:val="22"/>
          <w:szCs w:val="22"/>
        </w:rPr>
        <w:t>Hendrik</w:t>
      </w:r>
      <w:proofErr w:type="spellEnd"/>
      <w:r w:rsidRPr="00BB7103">
        <w:rPr>
          <w:rFonts w:asciiTheme="minorHAnsi" w:hAnsiTheme="minorHAnsi"/>
          <w:sz w:val="22"/>
          <w:szCs w:val="22"/>
        </w:rPr>
        <w:t xml:space="preserve"> has been a voluntary research assistant at the department of International Public Law of Ghent University and in January 2012 he joined the department as a fulltime assistant. He is currently preparing a doctoral thesis on the legal aspects of ecological restoration under the supervision of Prof. Dr. An </w:t>
      </w:r>
      <w:proofErr w:type="spellStart"/>
      <w:r w:rsidRPr="00BB7103">
        <w:rPr>
          <w:rFonts w:asciiTheme="minorHAnsi" w:hAnsiTheme="minorHAnsi"/>
          <w:sz w:val="22"/>
          <w:szCs w:val="22"/>
        </w:rPr>
        <w:t>Cliquet</w:t>
      </w:r>
      <w:proofErr w:type="spellEnd"/>
      <w:r w:rsidRPr="00BB7103">
        <w:rPr>
          <w:rFonts w:asciiTheme="minorHAnsi" w:hAnsiTheme="minorHAnsi"/>
          <w:sz w:val="22"/>
          <w:szCs w:val="22"/>
        </w:rPr>
        <w:t xml:space="preserve">. </w:t>
      </w:r>
    </w:p>
    <w:p w:rsidR="003A3AAA" w:rsidRPr="00F45A7A" w:rsidRDefault="003A3AAA">
      <w:pPr>
        <w:rPr>
          <w:lang w:val="en-CA"/>
        </w:rPr>
      </w:pPr>
      <w:bookmarkStart w:id="0" w:name="_GoBack"/>
      <w:bookmarkEnd w:id="0"/>
    </w:p>
    <w:sectPr w:rsidR="003A3AAA" w:rsidRPr="00F45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7A"/>
    <w:rsid w:val="00016425"/>
    <w:rsid w:val="003A3AAA"/>
    <w:rsid w:val="006552C0"/>
    <w:rsid w:val="00F45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425"/>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45A7A"/>
    <w:pPr>
      <w:spacing w:before="100" w:beforeAutospacing="1" w:after="100" w:afterAutospacing="1"/>
      <w:jc w:val="left"/>
    </w:pPr>
    <w:rPr>
      <w:rFonts w:eastAsia="Times New Roman" w:cs="Times New Roman"/>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425"/>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45A7A"/>
    <w:pPr>
      <w:spacing w:before="100" w:beforeAutospacing="1" w:after="100" w:afterAutospacing="1"/>
      <w:jc w:val="left"/>
    </w:pPr>
    <w:rPr>
      <w:rFonts w:eastAsia="Times New Roman" w:cs="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822</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2016-09-07T12:17:00Z</dcterms:created>
  <dcterms:modified xsi:type="dcterms:W3CDTF">2016-09-07T12:17:00Z</dcterms:modified>
</cp:coreProperties>
</file>